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EF" w:rsidRPr="005E04EF" w:rsidRDefault="00CE1428" w:rsidP="005E04EF">
      <w:pPr>
        <w:tabs>
          <w:tab w:val="left" w:pos="9288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E04EF" w:rsidRPr="005E04EF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5E04EF" w:rsidRPr="005E04EF" w:rsidRDefault="005E04EF" w:rsidP="005E04EF">
      <w:pPr>
        <w:tabs>
          <w:tab w:val="left" w:pos="928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E04EF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5E04EF" w:rsidRPr="005E04EF" w:rsidRDefault="005E04EF" w:rsidP="005E04EF">
      <w:pPr>
        <w:tabs>
          <w:tab w:val="left" w:pos="928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04EF" w:rsidRPr="005E04EF" w:rsidRDefault="005E04EF" w:rsidP="005E04EF">
      <w:pPr>
        <w:tabs>
          <w:tab w:val="left" w:pos="928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E04EF">
        <w:rPr>
          <w:rFonts w:ascii="Times New Roman" w:hAnsi="Times New Roman" w:cs="Times New Roman"/>
          <w:sz w:val="28"/>
          <w:szCs w:val="28"/>
        </w:rPr>
        <w:t>Гаджалиев Г М._______________</w:t>
      </w:r>
    </w:p>
    <w:p w:rsidR="005E04EF" w:rsidRPr="005E04EF" w:rsidRDefault="005E04EF" w:rsidP="005E04EF">
      <w:pPr>
        <w:tabs>
          <w:tab w:val="left" w:pos="928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E04EF" w:rsidRPr="005E04EF" w:rsidRDefault="00CE1428" w:rsidP="00CE1428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3416EF">
        <w:rPr>
          <w:rFonts w:ascii="Times New Roman" w:hAnsi="Times New Roman" w:cs="Times New Roman"/>
          <w:sz w:val="28"/>
          <w:szCs w:val="28"/>
        </w:rPr>
        <w:t>Приказ № ___ от «__»____2021</w:t>
      </w:r>
      <w:r w:rsidR="005E04EF" w:rsidRPr="005E04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9527A" w:rsidRPr="005E04EF" w:rsidRDefault="0029527A" w:rsidP="005E04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354EF8" w:rsidP="003C5C24">
      <w:pPr>
        <w:jc w:val="center"/>
        <w:rPr>
          <w:rFonts w:ascii="Times New Roman" w:hAnsi="Times New Roman" w:cs="Times New Roman"/>
          <w:sz w:val="56"/>
          <w:szCs w:val="56"/>
        </w:rPr>
      </w:pPr>
      <w:r w:rsidRPr="00354EF8">
        <w:rPr>
          <w:color w:val="FF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2.45pt;height:106.45pt" fillcolor="#06c" strokecolor="#9cf" strokeweight="1.5pt">
            <v:shadow on="t" color="#900"/>
            <v:textpath style="font-family:&quot;Impact&quot;;v-text-kern:t" trim="t" fitpath="t" string="Программа"/>
          </v:shape>
        </w:pict>
      </w:r>
    </w:p>
    <w:p w:rsidR="0029527A" w:rsidRDefault="003C5C2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отряда ЮИД «Будьте осторожны на дороге</w:t>
      </w:r>
      <w:r w:rsidR="00B12F34">
        <w:rPr>
          <w:rFonts w:ascii="Times New Roman" w:hAnsi="Times New Roman" w:cs="Times New Roman"/>
          <w:sz w:val="56"/>
          <w:szCs w:val="56"/>
        </w:rPr>
        <w:t>»</w:t>
      </w:r>
    </w:p>
    <w:p w:rsidR="0029527A" w:rsidRDefault="00B12F34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МБОУ «</w:t>
      </w:r>
      <w:r w:rsidR="00E2082C">
        <w:rPr>
          <w:rFonts w:ascii="Times New Roman" w:hAnsi="Times New Roman" w:cs="Times New Roman"/>
          <w:sz w:val="56"/>
          <w:szCs w:val="56"/>
        </w:rPr>
        <w:t>Джалганская СОШ</w:t>
      </w:r>
      <w:r>
        <w:rPr>
          <w:rFonts w:ascii="Times New Roman" w:hAnsi="Times New Roman" w:cs="Times New Roman"/>
          <w:sz w:val="56"/>
          <w:szCs w:val="56"/>
        </w:rPr>
        <w:t>»</w:t>
      </w:r>
    </w:p>
    <w:p w:rsidR="0029527A" w:rsidRDefault="003416EF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2021-2022</w:t>
      </w:r>
      <w:r w:rsidR="00B12F34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Default="0029527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9527A" w:rsidRPr="00B12F34" w:rsidRDefault="00B12F34">
      <w:pPr>
        <w:jc w:val="center"/>
        <w:rPr>
          <w:rFonts w:ascii="PT Astra Serif" w:hAnsi="PT Astra Serif" w:cs="Times New Roman"/>
          <w:b/>
          <w:sz w:val="32"/>
          <w:szCs w:val="32"/>
          <w:u w:val="single"/>
        </w:rPr>
      </w:pPr>
      <w:r w:rsidRPr="00B12F34">
        <w:rPr>
          <w:rFonts w:ascii="PT Astra Serif" w:hAnsi="PT Astra Serif" w:cs="Times New Roman"/>
          <w:b/>
          <w:sz w:val="32"/>
          <w:szCs w:val="32"/>
          <w:u w:val="single"/>
        </w:rPr>
        <w:t>Отряд ЮИД «БОНД (Будьте осторожны на дороге!)»                             МБОУ «</w:t>
      </w:r>
      <w:r w:rsidR="00E2082C">
        <w:rPr>
          <w:rFonts w:ascii="PT Astra Serif" w:hAnsi="PT Astra Serif" w:cs="Times New Roman"/>
          <w:b/>
          <w:sz w:val="32"/>
          <w:szCs w:val="32"/>
          <w:u w:val="single"/>
        </w:rPr>
        <w:t>Джалганская СОШ</w:t>
      </w:r>
      <w:r w:rsidRPr="00B12F34">
        <w:rPr>
          <w:rFonts w:ascii="PT Astra Serif" w:hAnsi="PT Astra Serif" w:cs="Times New Roman"/>
          <w:b/>
          <w:sz w:val="32"/>
          <w:szCs w:val="32"/>
          <w:u w:val="single"/>
        </w:rPr>
        <w:t>»</w:t>
      </w:r>
    </w:p>
    <w:p w:rsidR="0029527A" w:rsidRPr="00B12F34" w:rsidRDefault="0029527A">
      <w:pPr>
        <w:jc w:val="center"/>
        <w:rPr>
          <w:rFonts w:ascii="PT Astra Serif" w:hAnsi="PT Astra Serif" w:cs="Times New Roman"/>
          <w:sz w:val="56"/>
          <w:szCs w:val="56"/>
        </w:rPr>
      </w:pPr>
    </w:p>
    <w:p w:rsidR="0029527A" w:rsidRPr="00B12F34" w:rsidRDefault="00B12F34">
      <w:pPr>
        <w:rPr>
          <w:rFonts w:ascii="PT Astra Serif" w:hAnsi="PT Astra Serif" w:cs="Times New Roman"/>
          <w:b/>
          <w:sz w:val="36"/>
          <w:szCs w:val="28"/>
        </w:rPr>
      </w:pPr>
      <w:r w:rsidRPr="00B12F34">
        <w:rPr>
          <w:rFonts w:ascii="PT Astra Serif" w:hAnsi="PT Astra Serif" w:cs="Times New Roman"/>
          <w:b/>
          <w:sz w:val="36"/>
          <w:szCs w:val="28"/>
        </w:rPr>
        <w:t xml:space="preserve">Командир отряда ЮИД:   </w:t>
      </w:r>
      <w:r w:rsidR="00E2082C">
        <w:rPr>
          <w:rFonts w:ascii="PT Astra Serif" w:hAnsi="PT Astra Serif" w:cs="Times New Roman"/>
          <w:b/>
          <w:sz w:val="36"/>
          <w:szCs w:val="28"/>
        </w:rPr>
        <w:t>Алиасланов Рияд</w:t>
      </w:r>
      <w:r w:rsidRPr="00B12F34">
        <w:rPr>
          <w:rFonts w:ascii="PT Astra Serif" w:hAnsi="PT Astra Serif" w:cs="Times New Roman"/>
          <w:b/>
          <w:sz w:val="36"/>
          <w:szCs w:val="28"/>
        </w:rPr>
        <w:t xml:space="preserve">                         </w:t>
      </w:r>
    </w:p>
    <w:p w:rsidR="0029527A" w:rsidRPr="00B12F34" w:rsidRDefault="00B12F34" w:rsidP="00B12F34">
      <w:pPr>
        <w:tabs>
          <w:tab w:val="left" w:pos="6230"/>
        </w:tabs>
        <w:rPr>
          <w:rFonts w:ascii="PT Astra Serif" w:hAnsi="PT Astra Serif" w:cs="Times New Roman"/>
          <w:color w:val="FFFFFF" w:themeColor="background1"/>
          <w:sz w:val="36"/>
          <w:szCs w:val="28"/>
        </w:rPr>
      </w:pPr>
      <w:r w:rsidRPr="00B12F34">
        <w:rPr>
          <w:rFonts w:ascii="PT Astra Serif" w:hAnsi="PT Astra Serif" w:cs="Times New Roman"/>
          <w:color w:val="FFFFFF" w:themeColor="background1"/>
          <w:sz w:val="36"/>
          <w:szCs w:val="28"/>
        </w:rPr>
        <w:t>Решетова Екатерина 5 кл.</w:t>
      </w:r>
      <w:r>
        <w:rPr>
          <w:rFonts w:ascii="PT Astra Serif" w:hAnsi="PT Astra Serif" w:cs="Times New Roman"/>
          <w:color w:val="FFFFFF" w:themeColor="background1"/>
          <w:sz w:val="36"/>
          <w:szCs w:val="28"/>
        </w:rPr>
        <w:tab/>
      </w:r>
    </w:p>
    <w:p w:rsidR="0029527A" w:rsidRPr="00B12F34" w:rsidRDefault="00B12F34">
      <w:pPr>
        <w:rPr>
          <w:rFonts w:ascii="PT Astra Serif" w:hAnsi="PT Astra Serif"/>
          <w:sz w:val="28"/>
        </w:rPr>
      </w:pPr>
      <w:r w:rsidRPr="00B12F34">
        <w:rPr>
          <w:rFonts w:ascii="PT Astra Serif" w:hAnsi="PT Astra Serif" w:cs="Times New Roman"/>
          <w:sz w:val="36"/>
          <w:szCs w:val="28"/>
        </w:rPr>
        <w:t>Состав отряда ЮИД:</w:t>
      </w:r>
      <w:r w:rsidRPr="00B12F34">
        <w:rPr>
          <w:rFonts w:ascii="PT Astra Serif" w:hAnsi="PT Astra Serif"/>
          <w:sz w:val="28"/>
        </w:rPr>
        <w:t xml:space="preserve"> </w:t>
      </w:r>
    </w:p>
    <w:p w:rsidR="0094724C" w:rsidRPr="00990CDD" w:rsidRDefault="003416EF" w:rsidP="002F2EBB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7</w:t>
      </w:r>
      <w:r w:rsidR="002F2EBB" w:rsidRPr="00990CDD">
        <w:rPr>
          <w:rFonts w:ascii="Times New Roman" w:hAnsi="Times New Roman" w:cs="Times New Roman"/>
          <w:i/>
          <w:sz w:val="36"/>
          <w:szCs w:val="36"/>
        </w:rPr>
        <w:t xml:space="preserve"> класс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Бедьятова А.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Маликов А.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Меликова Г.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Меликов З.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Рустамова А.</w:t>
      </w:r>
    </w:p>
    <w:p w:rsidR="002F2EBB" w:rsidRPr="002F2EBB" w:rsidRDefault="002F2EBB" w:rsidP="002F2EBB">
      <w:pPr>
        <w:pStyle w:val="a9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F2EBB">
        <w:rPr>
          <w:rFonts w:ascii="Times New Roman" w:hAnsi="Times New Roman" w:cs="Times New Roman"/>
          <w:sz w:val="36"/>
          <w:szCs w:val="36"/>
        </w:rPr>
        <w:t>Рустамова Л.</w:t>
      </w:r>
    </w:p>
    <w:p w:rsidR="00E2082C" w:rsidRPr="00E2082C" w:rsidRDefault="00E2082C" w:rsidP="00E2082C">
      <w:pPr>
        <w:rPr>
          <w:rFonts w:ascii="PT Astra Serif" w:hAnsi="PT Astra Serif" w:cs="Times New Roman"/>
          <w:sz w:val="36"/>
          <w:szCs w:val="28"/>
        </w:rPr>
      </w:pPr>
    </w:p>
    <w:p w:rsidR="0029527A" w:rsidRPr="00B12F34" w:rsidRDefault="00B12F34" w:rsidP="00B12F34">
      <w:pPr>
        <w:tabs>
          <w:tab w:val="left" w:pos="203"/>
        </w:tabs>
        <w:rPr>
          <w:rFonts w:ascii="PT Astra Serif" w:hAnsi="PT Astra Serif" w:cs="Times New Roman"/>
          <w:sz w:val="44"/>
          <w:szCs w:val="56"/>
        </w:rPr>
      </w:pPr>
      <w:r>
        <w:rPr>
          <w:rFonts w:ascii="PT Astra Serif" w:hAnsi="PT Astra Serif" w:cs="Times New Roman"/>
          <w:sz w:val="96"/>
          <w:szCs w:val="56"/>
        </w:rPr>
        <w:tab/>
      </w:r>
    </w:p>
    <w:p w:rsidR="0029527A" w:rsidRPr="002F2EBB" w:rsidRDefault="00B12F34">
      <w:pPr>
        <w:rPr>
          <w:rFonts w:ascii="PT Astra Serif" w:hAnsi="PT Astra Serif" w:cs="Times New Roman"/>
          <w:sz w:val="36"/>
          <w:szCs w:val="28"/>
        </w:rPr>
      </w:pPr>
      <w:r w:rsidRPr="00B12F34">
        <w:rPr>
          <w:rFonts w:ascii="PT Astra Serif" w:hAnsi="PT Astra Serif" w:cs="Times New Roman"/>
          <w:b/>
          <w:sz w:val="36"/>
          <w:szCs w:val="28"/>
        </w:rPr>
        <w:t>Руководитель отряда:</w:t>
      </w:r>
      <w:r w:rsidR="002F2EBB">
        <w:rPr>
          <w:rFonts w:ascii="PT Astra Serif" w:hAnsi="PT Astra Serif" w:cs="Times New Roman"/>
          <w:b/>
          <w:sz w:val="36"/>
          <w:szCs w:val="28"/>
        </w:rPr>
        <w:t xml:space="preserve"> </w:t>
      </w:r>
      <w:r w:rsidR="002F2EBB" w:rsidRPr="002F2EBB">
        <w:rPr>
          <w:rFonts w:ascii="PT Astra Serif" w:hAnsi="PT Astra Serif" w:cs="Times New Roman"/>
          <w:sz w:val="36"/>
          <w:szCs w:val="28"/>
        </w:rPr>
        <w:t>Гаджимурадов М.А.</w:t>
      </w:r>
    </w:p>
    <w:p w:rsidR="0029527A" w:rsidRPr="00B12F34" w:rsidRDefault="0029527A">
      <w:pPr>
        <w:rPr>
          <w:rFonts w:ascii="PT Astra Serif" w:hAnsi="PT Astra Serif" w:cs="Times New Roman"/>
          <w:sz w:val="36"/>
          <w:szCs w:val="28"/>
        </w:rPr>
      </w:pPr>
    </w:p>
    <w:p w:rsidR="0029527A" w:rsidRDefault="0029527A">
      <w:pPr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E2082C" w:rsidRDefault="00E2082C">
      <w:pPr>
        <w:rPr>
          <w:rFonts w:ascii="PT Astra Serif" w:hAnsi="PT Astra Serif" w:cs="Times New Roman"/>
          <w:sz w:val="28"/>
          <w:szCs w:val="28"/>
        </w:rPr>
      </w:pPr>
    </w:p>
    <w:p w:rsidR="00E2082C" w:rsidRDefault="00E2082C">
      <w:pPr>
        <w:rPr>
          <w:rFonts w:ascii="PT Astra Serif" w:hAnsi="PT Astra Serif" w:cs="Times New Roman"/>
          <w:sz w:val="28"/>
          <w:szCs w:val="28"/>
        </w:rPr>
      </w:pPr>
    </w:p>
    <w:p w:rsidR="00E2082C" w:rsidRDefault="00E2082C">
      <w:pPr>
        <w:rPr>
          <w:rFonts w:ascii="PT Astra Serif" w:hAnsi="PT Astra Serif" w:cs="Times New Roman"/>
          <w:sz w:val="28"/>
          <w:szCs w:val="28"/>
        </w:rPr>
      </w:pPr>
    </w:p>
    <w:p w:rsidR="00E2082C" w:rsidRDefault="00E2082C">
      <w:pPr>
        <w:rPr>
          <w:rFonts w:ascii="PT Astra Serif" w:hAnsi="PT Astra Serif" w:cs="Times New Roman"/>
          <w:sz w:val="28"/>
          <w:szCs w:val="28"/>
        </w:rPr>
      </w:pPr>
    </w:p>
    <w:p w:rsidR="00E2082C" w:rsidRDefault="00E2082C">
      <w:pPr>
        <w:rPr>
          <w:rFonts w:ascii="PT Astra Serif" w:hAnsi="PT Astra Serif" w:cs="Times New Roman"/>
          <w:sz w:val="28"/>
          <w:szCs w:val="28"/>
        </w:rPr>
      </w:pPr>
    </w:p>
    <w:p w:rsidR="002F2EBB" w:rsidRPr="00B12F34" w:rsidRDefault="002F2EBB">
      <w:pPr>
        <w:rPr>
          <w:rFonts w:ascii="PT Astra Serif" w:hAnsi="PT Astra Serif" w:cs="Times New Roman"/>
          <w:sz w:val="28"/>
          <w:szCs w:val="28"/>
        </w:rPr>
      </w:pPr>
    </w:p>
    <w:p w:rsidR="0029527A" w:rsidRDefault="00B12F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Программы</w:t>
      </w:r>
    </w:p>
    <w:tbl>
      <w:tblPr>
        <w:tblStyle w:val="a8"/>
        <w:tblW w:w="10333" w:type="dxa"/>
        <w:tblInd w:w="-856" w:type="dxa"/>
        <w:tblLayout w:type="fixed"/>
        <w:tblLook w:val="04A0"/>
      </w:tblPr>
      <w:tblGrid>
        <w:gridCol w:w="2411"/>
        <w:gridCol w:w="7922"/>
      </w:tblGrid>
      <w:tr w:rsidR="0029527A">
        <w:tc>
          <w:tcPr>
            <w:tcW w:w="2411" w:type="dxa"/>
          </w:tcPr>
          <w:p w:rsidR="0029527A" w:rsidRDefault="00B12F34">
            <w:pPr>
              <w:spacing w:after="0" w:line="240" w:lineRule="auto"/>
              <w:ind w:right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922" w:type="dxa"/>
          </w:tcPr>
          <w:p w:rsidR="0029527A" w:rsidRDefault="00B1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профилактики</w:t>
            </w:r>
          </w:p>
          <w:p w:rsidR="0029527A" w:rsidRDefault="00B12F34" w:rsidP="00E20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 травматизма МБОУ «</w:t>
            </w:r>
            <w:r w:rsidR="00E2082C">
              <w:rPr>
                <w:rFonts w:ascii="Times New Roman" w:hAnsi="Times New Roman" w:cs="Times New Roman"/>
                <w:sz w:val="28"/>
                <w:szCs w:val="28"/>
              </w:rPr>
              <w:t>Джалганская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9527A">
        <w:tc>
          <w:tcPr>
            <w:tcW w:w="2411" w:type="dxa"/>
          </w:tcPr>
          <w:p w:rsidR="0029527A" w:rsidRDefault="00295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2" w:type="dxa"/>
          </w:tcPr>
          <w:p w:rsidR="0029527A" w:rsidRDefault="00295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before="200" w:after="0" w:line="240" w:lineRule="auto"/>
              <w:ind w:left="466" w:right="102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В условиях все более интенсивного дорожного движения увеличивается число дорожно-транспортных происшествий с участием несовершеннолетних, основными причинами которых является недисциплинированность учащихся, незнание ими правил дорожного движения или несоблюдение их.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before="240" w:after="0" w:line="240" w:lineRule="auto"/>
              <w:ind w:left="466"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Создать условия для непрерывного воспитательного процесса юных участников дорожного движения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1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922" w:type="dxa"/>
          </w:tcPr>
          <w:p w:rsidR="0029527A" w:rsidRDefault="00B12F34">
            <w:pPr>
              <w:pStyle w:val="a9"/>
              <w:numPr>
                <w:ilvl w:val="0"/>
                <w:numId w:val="1"/>
              </w:numPr>
              <w:snapToGrid w:val="0"/>
              <w:spacing w:before="240"/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выработка у школьников активной жизненной позиции;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знаний ПДД и навыков безопасного поведения на дорогах;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школьников к участию в пропаганде БД на улицах и дорогах сверстников;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технического кругозора детей, реализация их творческих способностей;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отрядов ЮИД в проведении соревнований «Безопасное колесо»;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tabs>
                <w:tab w:val="left" w:pos="1515"/>
              </w:tabs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системы общешкольных мероприятий по профилактики дорожно-транспортного травматизма среди учащихся;</w:t>
            </w:r>
          </w:p>
          <w:p w:rsidR="0029527A" w:rsidRDefault="00B12F34">
            <w:pPr>
              <w:pStyle w:val="a9"/>
              <w:numPr>
                <w:ilvl w:val="0"/>
                <w:numId w:val="1"/>
              </w:numPr>
              <w:tabs>
                <w:tab w:val="left" w:pos="1515"/>
              </w:tabs>
              <w:spacing w:before="280" w:line="240" w:lineRule="auto"/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года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проблемы и обоснование необходимости принятия программы.</w:t>
            </w:r>
          </w:p>
          <w:p w:rsidR="0029527A" w:rsidRDefault="00B12F34">
            <w:pPr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Направления программы.</w:t>
            </w:r>
          </w:p>
          <w:p w:rsidR="0029527A" w:rsidRDefault="00B12F34">
            <w:pPr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программы.</w:t>
            </w:r>
          </w:p>
          <w:p w:rsidR="0029527A" w:rsidRDefault="00B12F34">
            <w:pPr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результаты.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осуществляется один раз в четверть в соответствии с планом школьного мониторинга (маршрутных листов «школа – дом»; журналы по Т.Б, журналы по перевозке учащихся, практические мероприятия, протоколы родительских собраний,  обновление классных уголков, анализ сводок ГИБДД по случаям ДДТТ). </w:t>
            </w:r>
          </w:p>
        </w:tc>
      </w:tr>
      <w:tr w:rsidR="0029527A">
        <w:tc>
          <w:tcPr>
            <w:tcW w:w="2411" w:type="dxa"/>
          </w:tcPr>
          <w:p w:rsidR="0029527A" w:rsidRDefault="00B12F34">
            <w:pPr>
              <w:snapToGrid w:val="0"/>
              <w:spacing w:after="0" w:line="240" w:lineRule="auto"/>
              <w:ind w:lef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</w:t>
            </w:r>
          </w:p>
        </w:tc>
        <w:tc>
          <w:tcPr>
            <w:tcW w:w="7922" w:type="dxa"/>
          </w:tcPr>
          <w:p w:rsidR="0029527A" w:rsidRDefault="00B12F34">
            <w:pPr>
              <w:snapToGrid w:val="0"/>
              <w:spacing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количества обучающихся, входящих в состав отряда ЮИДД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29527A" w:rsidRDefault="00B12F34">
            <w:pPr>
              <w:spacing w:before="280"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теоретических знаний по ПДД (100 % выполнение программных требований; увеличение качества диагностических работ).</w:t>
            </w:r>
          </w:p>
          <w:p w:rsidR="0029527A" w:rsidRDefault="00B12F34">
            <w:pPr>
              <w:spacing w:before="280"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Освещение результатов деятельности в школьных СМИ, на сайте школы, привлечение родителей, общественных организаций в социально значимую деятельность по обеспечению безопасности ПДД  (постоянно действующий уголок безопасности дорожного движения) </w:t>
            </w:r>
          </w:p>
          <w:p w:rsidR="0029527A" w:rsidRDefault="0029527A">
            <w:pPr>
              <w:spacing w:before="280" w:after="0" w:line="240" w:lineRule="auto"/>
              <w:ind w:left="269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9527A" w:rsidRDefault="002952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27A" w:rsidRDefault="0029527A"/>
    <w:p w:rsidR="0029527A" w:rsidRDefault="0029527A"/>
    <w:p w:rsidR="0029527A" w:rsidRDefault="0029527A"/>
    <w:p w:rsidR="0029527A" w:rsidRDefault="0029527A"/>
    <w:p w:rsidR="0029527A" w:rsidRDefault="0029527A"/>
    <w:p w:rsidR="0029527A" w:rsidRDefault="0029527A"/>
    <w:p w:rsidR="0029527A" w:rsidRPr="00E2082C" w:rsidRDefault="00B12F34" w:rsidP="00E208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Кадровое обеспечение программы</w:t>
      </w:r>
    </w:p>
    <w:tbl>
      <w:tblPr>
        <w:tblStyle w:val="a8"/>
        <w:tblW w:w="10207" w:type="dxa"/>
        <w:tblInd w:w="-714" w:type="dxa"/>
        <w:tblLayout w:type="fixed"/>
        <w:tblLook w:val="04A0"/>
      </w:tblPr>
      <w:tblGrid>
        <w:gridCol w:w="567"/>
        <w:gridCol w:w="2552"/>
        <w:gridCol w:w="7088"/>
      </w:tblGrid>
      <w:tr w:rsidR="0029527A">
        <w:tc>
          <w:tcPr>
            <w:tcW w:w="567" w:type="dxa"/>
          </w:tcPr>
          <w:p w:rsidR="0029527A" w:rsidRDefault="00295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527A" w:rsidRDefault="00B12F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Кадровый состав</w:t>
            </w:r>
          </w:p>
        </w:tc>
        <w:tc>
          <w:tcPr>
            <w:tcW w:w="70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9527A" w:rsidRDefault="00B12F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функционал</w:t>
            </w:r>
          </w:p>
        </w:tc>
      </w:tr>
      <w:tr w:rsidR="0029527A">
        <w:tc>
          <w:tcPr>
            <w:tcW w:w="567" w:type="dxa"/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E2082C">
              <w:rPr>
                <w:rFonts w:ascii="Times New Roman" w:hAnsi="Times New Roman" w:cs="Times New Roman"/>
                <w:sz w:val="28"/>
                <w:szCs w:val="28"/>
              </w:rPr>
              <w:t>Джалганская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9527A" w:rsidRDefault="00B12F34">
            <w:pPr>
              <w:snapToGrid w:val="0"/>
              <w:spacing w:after="0" w:line="240" w:lineRule="auto"/>
              <w:ind w:left="243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реализацией данной программы (в соответствии с планом мониторинга).</w:t>
            </w:r>
          </w:p>
        </w:tc>
      </w:tr>
      <w:tr w:rsidR="0029527A">
        <w:tc>
          <w:tcPr>
            <w:tcW w:w="567" w:type="dxa"/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527A" w:rsidRDefault="00E2082C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12F34">
              <w:rPr>
                <w:rFonts w:ascii="Times New Roman" w:hAnsi="Times New Roman" w:cs="Times New Roman"/>
                <w:sz w:val="28"/>
                <w:szCs w:val="28"/>
              </w:rPr>
              <w:t xml:space="preserve">, курирующий </w:t>
            </w:r>
          </w:p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классных руководителей</w:t>
            </w:r>
          </w:p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ПДДТТ</w:t>
            </w:r>
          </w:p>
        </w:tc>
        <w:tc>
          <w:tcPr>
            <w:tcW w:w="70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Планирование,  контроль и организация работы по профилактике детского дорожно-транспортного травматизма в соответствии с целью и задачами МБОУ «</w:t>
            </w:r>
            <w:r w:rsidR="00E2082C">
              <w:rPr>
                <w:rFonts w:ascii="Times New Roman" w:hAnsi="Times New Roman" w:cs="Times New Roman"/>
                <w:sz w:val="28"/>
                <w:szCs w:val="28"/>
              </w:rPr>
              <w:t>Джалганская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9527A" w:rsidRDefault="0029527A">
            <w:pPr>
              <w:snapToGrid w:val="0"/>
              <w:spacing w:after="0" w:line="240" w:lineRule="auto"/>
              <w:ind w:left="243" w:right="2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27A">
        <w:tc>
          <w:tcPr>
            <w:tcW w:w="567" w:type="dxa"/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527A" w:rsidRDefault="00B12F34">
            <w:pPr>
              <w:snapToGrid w:val="0"/>
              <w:spacing w:after="0" w:line="240" w:lineRule="auto"/>
              <w:ind w:left="129"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70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29527A" w:rsidRDefault="00B12F3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выполняет следующие функции: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воспитательного процесса.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занятий по ПДД.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 по данному направлению.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профилактике дорожно-транспортного травматизма;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воспитательной работы и деятельности учащихся.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организации работы по данному направлению.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необходимой документации.</w:t>
            </w:r>
          </w:p>
          <w:p w:rsidR="0029527A" w:rsidRDefault="0029527A">
            <w:p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27A">
        <w:tc>
          <w:tcPr>
            <w:tcW w:w="567" w:type="dxa"/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552" w:type="dxa"/>
          </w:tcPr>
          <w:p w:rsidR="0029527A" w:rsidRDefault="00295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курирующий деятельность отряда ЮИДД</w:t>
            </w:r>
          </w:p>
        </w:tc>
        <w:tc>
          <w:tcPr>
            <w:tcW w:w="7088" w:type="dxa"/>
          </w:tcPr>
          <w:p w:rsidR="0029527A" w:rsidRDefault="00B12F3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отряда ЮИДД;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работой отряда ЮИДД;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совместной деятельности с инспектором ГИБДД;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  экскурсий; составление графика экскурсий для учащихся школы;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занятий по ПДД;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по данному направлению;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отряда ЮИДД в школьных средствах массовой информации.</w:t>
            </w:r>
          </w:p>
          <w:p w:rsidR="0029527A" w:rsidRDefault="00B12F3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27" w:right="2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необходимой документации;</w:t>
            </w:r>
          </w:p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положительной динамики по реализации программы.</w:t>
            </w:r>
          </w:p>
        </w:tc>
      </w:tr>
    </w:tbl>
    <w:p w:rsidR="0029527A" w:rsidRDefault="00B12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29527A" w:rsidRDefault="00B12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ОТРЯДАХ ЮНЫХ ИНСПЕКТОРОВ ДВИЖЕНИЯ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 Общие положения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отрядов юных инспекторов движения являются: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активное содействие школе в воспитании учащихся, выработке у школьников активной жизненной позиции.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овладение умениями оказания первой помощи пострадавшим при дорожно-транспортных происшествиях.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юных инспекторов движения создается из числа школьников в общеобразовательной школе.</w:t>
      </w:r>
    </w:p>
    <w:p w:rsidR="0029527A" w:rsidRDefault="0029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Основные направления работы юных инспекторов движения</w:t>
      </w:r>
    </w:p>
    <w:p w:rsidR="0029527A" w:rsidRDefault="0029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массово-разъяснительной работы по пропаганде Правил дорожного движения в школе.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Участие в смотрах и слетах ЮИД, конкурсах, организация деятельности школьных площадок безопасности движения.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Организация работы с юными велосипедистами.</w:t>
      </w:r>
    </w:p>
    <w:p w:rsidR="0029527A" w:rsidRDefault="0029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Структура и организация работы отрядов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юных инспекторов движения.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создается при наличии не менее 6 человек.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29527A" w:rsidRDefault="0029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4.   Обязанности и права юного инспектора движения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инспектор движения обязан: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Изучать Правила дорожного движения и быть примеров в их исполнении.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Укреплять здоровье, систематически заниматься физической культурой и спортом. </w:t>
      </w:r>
    </w:p>
    <w:p w:rsidR="0029527A" w:rsidRDefault="00B12F3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5. Юный инспектор движения имеет право: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9527A" w:rsidRDefault="00295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27A" w:rsidRDefault="00B12F3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Введение</w:t>
      </w:r>
    </w:p>
    <w:p w:rsidR="0029527A" w:rsidRDefault="00B12F34">
      <w:pPr>
        <w:shd w:val="clear" w:color="auto" w:fill="FFFFFF"/>
        <w:spacing w:after="0" w:line="240" w:lineRule="auto"/>
        <w:ind w:right="4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Вряд ли в настоящее время можно представить себе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человека, который так или иначе не сталкивался бы с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наземным транспортом, будь то автобус, трамвай, трол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лейбус, мотоцикл или велосипед. Увеличивается количе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ство транспортных средств, повышаются их скоростные 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 xml:space="preserve">характеристики, возрастает интенсивность движения на 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дорогах и, особенно в крупных городах, множится коли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  <w:t xml:space="preserve">чество дорожно-транспортных происшествий, связанных </w:t>
      </w: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>с гибелью людей.</w:t>
      </w:r>
    </w:p>
    <w:p w:rsidR="0029527A" w:rsidRDefault="00B12F34">
      <w:pPr>
        <w:shd w:val="clear" w:color="auto" w:fill="FFFFFF"/>
        <w:spacing w:after="0" w:line="240" w:lineRule="auto"/>
        <w:ind w:left="22" w:right="14" w:firstLine="686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Статистика дорожно-транспортных происшествий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показывает, что ежегодно на дорогах планеты погибает около 350 тысяч человек и 7 млн. получают ранения. В </w:t>
      </w:r>
      <w:r>
        <w:rPr>
          <w:rFonts w:ascii="Times New Roman" w:hAnsi="Times New Roman" w:cs="Times New Roman"/>
          <w:color w:val="000000"/>
          <w:spacing w:val="5"/>
          <w:sz w:val="28"/>
          <w:szCs w:val="23"/>
        </w:rPr>
        <w:t xml:space="preserve">России эти цифры соответственно — 25—30 тысяч и </w:t>
      </w:r>
      <w:r>
        <w:rPr>
          <w:rFonts w:ascii="Times New Roman" w:hAnsi="Times New Roman" w:cs="Times New Roman"/>
          <w:color w:val="000000"/>
          <w:sz w:val="28"/>
          <w:szCs w:val="23"/>
        </w:rPr>
        <w:t>900 тысяч.</w:t>
      </w:r>
    </w:p>
    <w:p w:rsidR="0029527A" w:rsidRDefault="00B12F34">
      <w:pPr>
        <w:shd w:val="clear" w:color="auto" w:fill="FFFFFF"/>
        <w:spacing w:after="0" w:line="240" w:lineRule="auto"/>
        <w:ind w:left="50" w:right="14" w:firstLine="658"/>
        <w:jc w:val="both"/>
        <w:rPr>
          <w:rFonts w:ascii="Times New Roman" w:hAnsi="Times New Roman" w:cs="Times New Roman"/>
          <w:color w:val="000000"/>
          <w:spacing w:val="-1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Сложные условия современного дорожного движения предъявляют ко всем его участникам очень высокие тре</w:t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t>бования. Участники дорожного движения должны ори</w:t>
      </w:r>
      <w:r>
        <w:rPr>
          <w:rFonts w:ascii="Times New Roman" w:hAnsi="Times New Roman" w:cs="Times New Roman"/>
          <w:color w:val="000000"/>
          <w:spacing w:val="1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ентироваться в сложной дорожной обстановке,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 xml:space="preserve">обладать 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>способностью предвидеть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t xml:space="preserve"> развитие транспортных ситуа</w:t>
      </w:r>
      <w:r>
        <w:rPr>
          <w:rFonts w:ascii="Times New Roman" w:hAnsi="Times New Roman" w:cs="Times New Roman"/>
          <w:color w:val="000000"/>
          <w:spacing w:val="-2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z w:val="28"/>
          <w:szCs w:val="23"/>
        </w:rPr>
        <w:t>ций, быть максимально внимательными и предупреди</w:t>
      </w:r>
      <w:r>
        <w:rPr>
          <w:rFonts w:ascii="Times New Roman" w:hAnsi="Times New Roman" w:cs="Times New Roman"/>
          <w:color w:val="000000"/>
          <w:sz w:val="28"/>
          <w:szCs w:val="23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3"/>
        </w:rPr>
        <w:t>тельными друг к другу.</w:t>
      </w:r>
    </w:p>
    <w:p w:rsidR="0029527A" w:rsidRDefault="00B12F34">
      <w:pPr>
        <w:shd w:val="clear" w:color="auto" w:fill="FFFFFF"/>
        <w:spacing w:after="0" w:line="240" w:lineRule="auto"/>
        <w:ind w:left="50" w:right="14" w:firstLine="658"/>
        <w:jc w:val="both"/>
        <w:rPr>
          <w:rFonts w:ascii="Times New Roman" w:hAnsi="Times New Roman" w:cs="Times New Roman"/>
          <w:color w:val="000000"/>
          <w:spacing w:val="-3"/>
          <w:sz w:val="28"/>
          <w:szCs w:val="23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3"/>
        </w:rPr>
        <w:t xml:space="preserve">Основу взаимодействия и «мирного сосуществования»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всех участников движения создают Правила дорожного 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t>движения, которые необходимо четко знать, а самое глав</w:t>
      </w:r>
      <w:r>
        <w:rPr>
          <w:rFonts w:ascii="Times New Roman" w:hAnsi="Times New Roman" w:cs="Times New Roman"/>
          <w:color w:val="000000"/>
          <w:spacing w:val="-3"/>
          <w:sz w:val="28"/>
          <w:szCs w:val="23"/>
        </w:rPr>
        <w:softHyphen/>
        <w:t>ное — неуклонно выполнять.</w:t>
      </w:r>
    </w:p>
    <w:p w:rsidR="0029527A" w:rsidRDefault="00B12F34">
      <w:pPr>
        <w:shd w:val="clear" w:color="auto" w:fill="FFFFFF"/>
        <w:spacing w:after="0" w:line="240" w:lineRule="auto"/>
        <w:ind w:left="50" w:right="14" w:firstLine="658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Сохранить жизнь и здоровье детей — значит сохранить 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t>будущее нации. Эта проблема стоит сегодня как никогда ос</w:t>
      </w:r>
      <w:r>
        <w:rPr>
          <w:rFonts w:ascii="Times New Roman" w:hAnsi="Times New Roman" w:cs="Times New Roman"/>
          <w:color w:val="000000"/>
          <w:spacing w:val="-3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1"/>
        </w:rPr>
        <w:t xml:space="preserve">тро: с каждым годом растет число дорожно-транспортных </w:t>
      </w:r>
      <w:r>
        <w:rPr>
          <w:rFonts w:ascii="Times New Roman" w:hAnsi="Times New Roman" w:cs="Times New Roman"/>
          <w:color w:val="000000"/>
          <w:spacing w:val="-2"/>
          <w:sz w:val="28"/>
          <w:szCs w:val="21"/>
        </w:rPr>
        <w:t xml:space="preserve">происшествий, в которых гибнут, становятся инвалидами, 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t>получают тяжелейшие травмы российские дети. Перед фак</w:t>
      </w:r>
      <w:r>
        <w:rPr>
          <w:rFonts w:ascii="Times New Roman" w:hAnsi="Times New Roman" w:cs="Times New Roman"/>
          <w:color w:val="000000"/>
          <w:spacing w:val="-4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том продолжающегося увеличения автотранспорта на до</w:t>
      </w:r>
      <w:r>
        <w:rPr>
          <w:rFonts w:ascii="Times New Roman" w:hAnsi="Times New Roman" w:cs="Times New Roman"/>
          <w:color w:val="000000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t>рогах крайне необходимо единение государственных орга</w:t>
      </w:r>
      <w:r>
        <w:rPr>
          <w:rFonts w:ascii="Times New Roman" w:hAnsi="Times New Roman" w:cs="Times New Roman"/>
          <w:color w:val="000000"/>
          <w:spacing w:val="2"/>
          <w:sz w:val="28"/>
          <w:szCs w:val="21"/>
        </w:rPr>
        <w:softHyphen/>
      </w:r>
      <w:r>
        <w:rPr>
          <w:rFonts w:ascii="Times New Roman" w:hAnsi="Times New Roman" w:cs="Times New Roman"/>
          <w:color w:val="000000"/>
          <w:sz w:val="28"/>
          <w:szCs w:val="21"/>
        </w:rPr>
        <w:t>нов, общественных институтов, семьи в борьбе с детским дорожно-транспортным травматизмом.</w:t>
      </w:r>
    </w:p>
    <w:p w:rsidR="0029527A" w:rsidRDefault="00B12F34">
      <w:pPr>
        <w:pStyle w:val="a5"/>
        <w:spacing w:before="0" w:beforeAutospacing="0" w:after="0" w:afterAutospacing="0"/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Общеизвестно, что «детей учат в школе». </w:t>
      </w:r>
      <w:r>
        <w:rPr>
          <w:spacing w:val="-3"/>
          <w:sz w:val="28"/>
          <w:szCs w:val="28"/>
        </w:rPr>
        <w:t>Школе принадлежит реша</w:t>
      </w:r>
      <w:r>
        <w:rPr>
          <w:spacing w:val="-2"/>
          <w:sz w:val="28"/>
          <w:szCs w:val="28"/>
        </w:rPr>
        <w:t>ющая роль не только в изучении Правил дорожного дви</w:t>
      </w:r>
      <w:r>
        <w:rPr>
          <w:spacing w:val="-2"/>
          <w:sz w:val="28"/>
          <w:szCs w:val="28"/>
        </w:rPr>
        <w:softHyphen/>
      </w:r>
      <w:r>
        <w:rPr>
          <w:spacing w:val="-1"/>
          <w:sz w:val="28"/>
          <w:szCs w:val="28"/>
        </w:rPr>
        <w:t>жения, но и предупреждении детского дорожного трав</w:t>
      </w:r>
      <w:r>
        <w:rPr>
          <w:spacing w:val="-1"/>
          <w:sz w:val="28"/>
          <w:szCs w:val="28"/>
        </w:rPr>
        <w:softHyphen/>
      </w:r>
      <w:r>
        <w:rPr>
          <w:spacing w:val="-4"/>
          <w:sz w:val="28"/>
          <w:szCs w:val="28"/>
        </w:rPr>
        <w:t>матизма в соответствии с Законом о дорожном движении.</w:t>
      </w:r>
    </w:p>
    <w:p w:rsidR="0029527A" w:rsidRDefault="00B12F34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1.Общие положения программы</w:t>
      </w:r>
    </w:p>
    <w:p w:rsidR="0029527A" w:rsidRDefault="00B12F34">
      <w:pPr>
        <w:snapToGrid w:val="0"/>
        <w:spacing w:after="0" w:line="240" w:lineRule="auto"/>
        <w:ind w:left="129" w:right="1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Программа рассчитана на проведение мероприятий по профилактики детского дорожно-транспортного травматизма в МБОУ «Гимназия №24»</w:t>
      </w:r>
    </w:p>
    <w:p w:rsidR="0029527A" w:rsidRDefault="00B12F34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Участниками программы являются учащиеся 6 классов, педагоги, родители, работники ГИБДД, медицинский работник.</w:t>
      </w:r>
    </w:p>
    <w:p w:rsidR="0029527A" w:rsidRDefault="0029527A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527A" w:rsidRDefault="00B12F34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Цели и задачи программы: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непрерывного воспитательного процесса юных участников дорожного движения.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Исходя из данной цели, основными задачами  программы являются:</w:t>
      </w:r>
    </w:p>
    <w:p w:rsidR="0029527A" w:rsidRDefault="00B12F3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у школьников активной жизненной позиции;</w:t>
      </w:r>
    </w:p>
    <w:p w:rsidR="0029527A" w:rsidRDefault="00B12F3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знаний ПДД и навыков безопасного поведения на дорогах;</w:t>
      </w:r>
    </w:p>
    <w:p w:rsidR="0029527A" w:rsidRDefault="00B12F3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привлечение школьников к участию в пропаганде БД на улицах и дорогах сверстников;</w:t>
      </w:r>
    </w:p>
    <w:p w:rsidR="0029527A" w:rsidRDefault="00B12F3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технического кругозора детей, реализация их творческих способностей;</w:t>
      </w:r>
    </w:p>
    <w:p w:rsidR="0029527A" w:rsidRDefault="00B12F3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отрядов ЮИД в проведении соревнований «Безопасное колесо».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травматизма;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воспитания, учащихся культуре поведения на улицах и дорогах;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современных педагогических технологий, опыта наиболее   эффективной работы классных руководителей по организации образовательного процесса в области безопасности движения;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общешкольных мероприятий по профилактики дорожно-транспортного травматизма среди учащихся;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 помощи классным руководителям и родителям по вопросам профилактики детского дорожно-транспортного травматизма;</w:t>
      </w:r>
    </w:p>
    <w:p w:rsidR="0029527A" w:rsidRDefault="00B12F34">
      <w:pPr>
        <w:pStyle w:val="a9"/>
        <w:numPr>
          <w:ilvl w:val="0"/>
          <w:numId w:val="3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педагогического коллектива с родителями, подразделениями ГИБДД и общественными организациями по профилактики детского дорожно-транспортного травматизма.</w:t>
      </w:r>
    </w:p>
    <w:p w:rsidR="0029527A" w:rsidRDefault="00B12F3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Концептуальные подходы</w:t>
      </w:r>
    </w:p>
    <w:p w:rsidR="0029527A" w:rsidRDefault="00B12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состояния детского дорожно-транспортного травматизма показывает, что дети не обладают крайне необходимыми для современных условий жизни в городе, посёлке навыками безопасного поведения в транспортной среде, не умеют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оценивать и предвидеть развитие дорожных ситуаций, последствий нарушения Правил дорожного движения.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 психологов показали, что улица и транспорт – это элементы окружающей среды и освоение их детьми имеет свои особенности. Для детей важен личный опыт. Дорожно-транспортное происшествие – это трагедия. И в этом случае «личный» опыт ребенка недопустим и должен быть заменен на опыт, накопленный обществом.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программы, турниры, олимпиады, соревнования, развлекательные, занимательные и подвижные игры являются важным звеном в методиках интенсивного обучения детей Правилам дорожного движения. Их основная цель – смена деятельности, обучение и общение на новом уровне, полноценный и эффективный психологический отдых.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 работе с детьми следует уделять моделированию реальных условий дорожного движения с практической деятельностью и </w:t>
      </w:r>
      <w:r>
        <w:rPr>
          <w:rFonts w:ascii="Times New Roman" w:hAnsi="Times New Roman" w:cs="Times New Roman"/>
          <w:sz w:val="28"/>
          <w:szCs w:val="28"/>
        </w:rPr>
        <w:lastRenderedPageBreak/>
        <w:t>игровыми формами в целях лучшего усвоения и закрепления получаемых знаний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в воспитательном процессе безопасного поведения на дорогах и улицах города является формирование у детей уважительного отношения к Закону дороги, осознания объективной целенаправленности и необходимого выполнения правил и требований дорожного движения и выработки у них стереотипов безопасного поведения.</w:t>
      </w:r>
    </w:p>
    <w:p w:rsidR="0029527A" w:rsidRDefault="00295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.Нормативно правовая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база  программы</w:t>
      </w:r>
      <w:proofErr w:type="gramEnd"/>
    </w:p>
    <w:p w:rsidR="0029527A" w:rsidRDefault="00B12F34">
      <w:pPr>
        <w:pStyle w:val="a9"/>
        <w:numPr>
          <w:ilvl w:val="0"/>
          <w:numId w:val="4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 безопасности дорожного движения»</w:t>
      </w:r>
    </w:p>
    <w:p w:rsidR="0029527A" w:rsidRDefault="00B12F34">
      <w:pPr>
        <w:pStyle w:val="a9"/>
        <w:numPr>
          <w:ilvl w:val="0"/>
          <w:numId w:val="4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Конвенция о правах  ребенка </w:t>
      </w:r>
    </w:p>
    <w:p w:rsidR="0029527A" w:rsidRDefault="00B12F34">
      <w:pPr>
        <w:pStyle w:val="a9"/>
        <w:numPr>
          <w:ilvl w:val="0"/>
          <w:numId w:val="4"/>
        </w:num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РФ </w:t>
      </w:r>
    </w:p>
    <w:p w:rsidR="0029527A" w:rsidRDefault="00B12F34">
      <w:pPr>
        <w:pStyle w:val="a9"/>
        <w:numPr>
          <w:ilvl w:val="0"/>
          <w:numId w:val="4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 МБОУ «</w:t>
      </w:r>
      <w:r w:rsidR="00EF157E">
        <w:rPr>
          <w:rFonts w:ascii="Times New Roman" w:hAnsi="Times New Roman" w:cs="Times New Roman"/>
          <w:sz w:val="28"/>
          <w:szCs w:val="28"/>
        </w:rPr>
        <w:t>Джалганская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527A" w:rsidRDefault="0029527A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27A" w:rsidRDefault="00B12F34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Методическое обеспечение программы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«Приключения Ромы и Юли». Теория и практика поведения на дороге.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 диск «Школа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«Уроки тётушки Совы».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3.Компьютерная игра «Дорога в школу».</w:t>
      </w:r>
    </w:p>
    <w:p w:rsidR="0029527A" w:rsidRDefault="00B12F3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4.Н.Ф.Виноградова «Безопасность на дорогах». Программа и поурочно – тематическое планирование по курсу «Безопасность на дорогах для детей младшего школьного возраста. Москва, 2007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транспортного травматизма.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Методические рекомендации: формирование у детей и подростков навыков безопасного поведения на улицах и дорогах. </w:t>
      </w:r>
    </w:p>
    <w:p w:rsidR="0029527A" w:rsidRDefault="00B12F34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6.Ожидаемый результат</w:t>
      </w:r>
    </w:p>
    <w:p w:rsidR="0029527A" w:rsidRDefault="00B12F34">
      <w:pPr>
        <w:tabs>
          <w:tab w:val="left" w:pos="1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задач стоящих перед программой позволит:</w:t>
      </w:r>
    </w:p>
    <w:p w:rsidR="0029527A" w:rsidRDefault="00B12F34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количества ДТП с участием обучающихся МБОУ «</w:t>
      </w:r>
      <w:r w:rsidR="00DE7401">
        <w:rPr>
          <w:rFonts w:ascii="Times New Roman" w:hAnsi="Times New Roman" w:cs="Times New Roman"/>
          <w:sz w:val="28"/>
          <w:szCs w:val="28"/>
        </w:rPr>
        <w:t>Джалганская СОШ</w:t>
      </w:r>
      <w:r>
        <w:rPr>
          <w:rFonts w:ascii="Times New Roman" w:hAnsi="Times New Roman" w:cs="Times New Roman"/>
          <w:sz w:val="28"/>
          <w:szCs w:val="28"/>
        </w:rPr>
        <w:t>». Увеличение количества обучающихся, входящих в состав отряда ЮИДД.</w:t>
      </w:r>
    </w:p>
    <w:p w:rsidR="0029527A" w:rsidRDefault="00B12F34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теоретических знаний по ПДД (100 % выполнение программных требований; увеличение качества диагностических работ).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методические рекомендации для классных руководителей по вопросам профилактики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травматизма;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внедрить новые инновационные технологии профилактики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травматизма;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расширить знания учащихся  об истории правил дорожного движения;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дорожную грамотность учащихся;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мотивационно – поведенческую культуру ребенка в условиях общения с дорогой;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детей за свое поведение на дороге.</w:t>
      </w:r>
    </w:p>
    <w:p w:rsidR="0029527A" w:rsidRDefault="00B12F34">
      <w:pPr>
        <w:pStyle w:val="a9"/>
        <w:numPr>
          <w:ilvl w:val="0"/>
          <w:numId w:val="5"/>
        </w:numPr>
        <w:tabs>
          <w:tab w:val="left" w:pos="15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ответственность родителей.</w:t>
      </w:r>
    </w:p>
    <w:p w:rsidR="0029527A" w:rsidRDefault="00B12F3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1"/>
          <w:sz w:val="28"/>
        </w:rPr>
        <w:t>7. Работа с педагогами</w:t>
      </w:r>
    </w:p>
    <w:p w:rsidR="0029527A" w:rsidRDefault="00B12F34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7.1. Учет возрастных особенностей в программе воспитания</w:t>
      </w:r>
    </w:p>
    <w:p w:rsidR="0029527A" w:rsidRDefault="00B12F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профилактики ДТТ рассчитана на весь контингент учащихся с 1 по 9 класс. Но, работая в коллективе школьников, мы строим воспитательную работу с учетом возрастных особенностей детей. Младшему школьному возрасту легче усваивать знания ПДД на практике, поэтому занятия проводятся на специальной площадке, оборудованной разметкой, дорожными знаками, проведение праздника «Посвящение в пешеходы», конкурс рисунков. Для учащихся 5 – 7 классов проводятся мероприятия, позволяющие учащемуся проявить свои способности в творчестве, организации и дела, утвердиться в среде сверстников, заняв соответствующую позицию, которая бы соответствовала личным желаниям личности.  КТД, участие в спортивных состязаниях, конкурс «Безопасное колесо». В старшем школьном возрасте - это конкурсы, КВН, участие в работе агитбригады, шефская работа позволяют наиболее полно раскрыться и проявить свои способности.</w:t>
      </w:r>
    </w:p>
    <w:p w:rsidR="0029527A" w:rsidRDefault="00B12F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в целом является одним из важных звеньев. Именно учителя, классные руководители осуществляют основную деятельность по пропаганде правил дорожного движения, профилактике ДТП. В работе с учителями мы используем такие формы:</w:t>
      </w:r>
    </w:p>
    <w:p w:rsidR="0029527A" w:rsidRDefault="00B12F34">
      <w:pPr>
        <w:pStyle w:val="31"/>
      </w:pPr>
      <w:r>
        <w:t>1.Проведение семинаров, совещаний, с учителями, классными руководителями по теме ПДД</w:t>
      </w:r>
    </w:p>
    <w:p w:rsidR="0029527A" w:rsidRDefault="00B12F34">
      <w:pPr>
        <w:pStyle w:val="31"/>
        <w:numPr>
          <w:ilvl w:val="0"/>
          <w:numId w:val="6"/>
        </w:numPr>
      </w:pPr>
      <w:r>
        <w:t xml:space="preserve">теоретических </w:t>
      </w:r>
    </w:p>
    <w:p w:rsidR="0029527A" w:rsidRDefault="00B12F34">
      <w:pPr>
        <w:pStyle w:val="31"/>
        <w:numPr>
          <w:ilvl w:val="0"/>
          <w:numId w:val="6"/>
        </w:numPr>
      </w:pPr>
      <w:r>
        <w:t xml:space="preserve">практических 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«Круглые столы» с привлечением работников ГИБДД.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Совещания после несчастных случаев и ДТП с участием учащихся.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Инструктивно-методическая работа.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Обмен опытом.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Выставки методической литературы.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Обзор СМИ.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>Работа с сайтом школы.</w:t>
      </w:r>
    </w:p>
    <w:p w:rsidR="0029527A" w:rsidRDefault="00B12F34">
      <w:pPr>
        <w:pStyle w:val="31"/>
        <w:numPr>
          <w:ilvl w:val="1"/>
          <w:numId w:val="7"/>
        </w:numPr>
        <w:ind w:left="993" w:hanging="357"/>
      </w:pPr>
      <w:r>
        <w:t xml:space="preserve">Работа с родителями (родительские собрания, организация экскурсий с вывозом детей и </w:t>
      </w:r>
      <w:proofErr w:type="spellStart"/>
      <w:r>
        <w:t>тд</w:t>
      </w:r>
      <w:proofErr w:type="spellEnd"/>
      <w:r>
        <w:t>)</w:t>
      </w:r>
    </w:p>
    <w:p w:rsidR="0029527A" w:rsidRDefault="00B12F34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7.2. Повышение квалификации педагогов</w:t>
      </w:r>
    </w:p>
    <w:p w:rsidR="0029527A" w:rsidRDefault="00B12F3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pacing w:val="1"/>
          <w:sz w:val="28"/>
          <w:szCs w:val="19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 – это педагог, непосредственно работающий с детьми, их родителями. Именно от него зависит, как будет осуществляться </w:t>
      </w:r>
      <w:r>
        <w:rPr>
          <w:rFonts w:ascii="Times New Roman" w:hAnsi="Times New Roman" w:cs="Times New Roman"/>
          <w:sz w:val="28"/>
        </w:rPr>
        <w:lastRenderedPageBreak/>
        <w:t xml:space="preserve">работа по профилактике ДТП, пропаганде ПДД.  Будет ли налажен контакт и взаимодействие с родителями. Классный руководитель организует коллективную деятельность в классе, взаимодействие с родителями, социальным педагогом, психологами, работникам ГИБДД в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№24» </w:t>
      </w:r>
      <w:r>
        <w:rPr>
          <w:rFonts w:ascii="Times New Roman" w:hAnsi="Times New Roman" w:cs="Times New Roman"/>
          <w:sz w:val="28"/>
        </w:rPr>
        <w:t xml:space="preserve">  организована деятельность методического объединения классных руководителей, проводятся семинары по наиболее актуальным темам, совещания по решению текущих проблем, по обмену опытом.</w:t>
      </w:r>
      <w:r>
        <w:rPr>
          <w:rFonts w:ascii="Times New Roman" w:hAnsi="Times New Roman" w:cs="Times New Roman"/>
          <w:color w:val="000000"/>
          <w:spacing w:val="1"/>
          <w:sz w:val="28"/>
          <w:szCs w:val="19"/>
        </w:rPr>
        <w:t xml:space="preserve"> Совместно с ГИБДД ведется работа по профилактике дорожно-транспортного травматизма. Разработана программа работы с классными руководителями по профилактике ДТТ.  Проводятся встречи, «круглые столы», родительские собрания с инспекторами ГИБДД.</w:t>
      </w:r>
    </w:p>
    <w:p w:rsidR="0029527A" w:rsidRDefault="00B12F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Работа с родителями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Главенствующую роль в обучении безопасному движению должна играть семья. Прежде всего, потому, что модель грамотного, безопасного для него самого и окружающих поведения на улице и дороге ребенок усваивает в дошкольном возрасте, когда рядом с ним самые близкие люди — родители. В первую очередь — мама. Но практика показала, что и сами родители часто не знают элементарных правил дорожной безопасности, возрастных особенностей детской психики. Как и чему научат они детей?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Возможно, нам сегодня может пригодиться зарубежный опыт борьбы с детским дорожно-транспортным травматизмом. Стоит изучить достижения английских и японских детских клубов безопасного движения, где еще с дошкольного возраста начинают воспитывать будущих грамотных участников движения. 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повторимся, потому, что именно в дошкольном и школьном возрасте ребенок наиболее восприимчив и готов к формированию устойчивых привычек. Во-вторых, потому, что учитель, ежедневно встречаясь с ребенком и часто с родителями, имеет больше возможности работать с ними даже несколько минут («Минутки безопасности») А это значит, ему проще найти время для методически грамотного обучения детей и их родителей.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должны научить и детей, и родителей безопасному поведению на дороге — а это возможно при условии знания и выполнения ими Правил дорожного движения, а также умения правильно оценить дорожную ситуацию.</w:t>
      </w:r>
    </w:p>
    <w:p w:rsidR="0029527A" w:rsidRDefault="00B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проблема детского дорожно-транспортного травматизма весьма серьезна, и то, что необходимо прививать детям навыки поведения на дорогах, понимают многие родители. Но для детей заучивать любые правила — занятие довольно скучное, поэтому обучать правилам дорожного движения наиболее актуально в игровой познавательной форме, на практике, т.е. – на улице с вовлечением в конкретную дорожную ситуацию: когда ребенок идет в школу, с родителями в гости, в магазин и т.д. Для повышения ответственности за соблюдением детьми правил дорожного движения с родителями также должна проводиться определенная работа: беседы, рекомендации, советы, анкетирование, заседания «круглого стола», диспуты, совместные с детьми игры, изготовление атрибутов. 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– важные союзники в Программе оздоровления детей. Вовлечение родителей в работу по Программе предусматривает следующие виды деятельности: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Родительские собрания по вопросам ПДД.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Привлечение родителей к участию в УВП.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Совместные походы и экскурсии.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Пропаганда среди родителей правил дорожного движения.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Выступление перед родителями инспектора ГИБДД,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Профилактика вредных привычек др.</w:t>
      </w:r>
    </w:p>
    <w:p w:rsidR="0029527A" w:rsidRDefault="00B12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    Размещение инструктажей, рекомендаций, памяток на сайте школы.</w:t>
      </w:r>
    </w:p>
    <w:p w:rsidR="0029527A" w:rsidRDefault="00295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29527A" w:rsidP="00DE740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29527A" w:rsidRDefault="003416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lastRenderedPageBreak/>
        <w:t>План работы отряда ЮИД на 2021 – 2022</w:t>
      </w:r>
      <w:r w:rsidR="00B12F34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г.</w:t>
      </w:r>
    </w:p>
    <w:p w:rsidR="0029527A" w:rsidRDefault="002952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5"/>
        <w:gridCol w:w="1813"/>
        <w:gridCol w:w="4815"/>
        <w:gridCol w:w="2082"/>
      </w:tblGrid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Организационный сбор отряда.</w:t>
            </w:r>
          </w:p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Распределение поручений.</w:t>
            </w:r>
          </w:p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планом.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декада сентября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маршрута «Школа – дом»</w:t>
            </w:r>
          </w:p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операции «Внимание – дети!»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9 кл.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декабрь, апрель, июнь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встреч с инспекторами ГАИ БДД по пропаганде ПДД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DE7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Гаджалиев Г.М.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 « Мы за безопасность движения»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детского дорожно-транспортного травматизма.</w:t>
            </w:r>
          </w:p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конкретных случаев дорожно-транспортного происшествия, их причин в районе, в городе.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материала газеты «Добрая дорога детства»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январь,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 стенгазет, оформление классных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уголков.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агитбригады в общешкольных мероприятиях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«Посвящение в пешеходы»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Ноябрь- апрель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викторины по ПДД в младших классах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«Сел в автобус (автомобиль) – пристегнись!»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по правилам хожу»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5 кл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беседы, классные уголки «Внимание, каникулы»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ДТП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обучающимися. Оказание первой медицинской помощи с привлечением фельдшера, медицинской сестры школы.</w:t>
            </w:r>
          </w:p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 w:rsidP="00DE7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3" w:type="dxa"/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15" w:type="dxa"/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15" w:type="dxa"/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смотре отрядов ЮИД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295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27A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A" w:rsidRDefault="00B12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приказу директора</w:t>
            </w:r>
          </w:p>
        </w:tc>
      </w:tr>
    </w:tbl>
    <w:p w:rsidR="0029527A" w:rsidRDefault="002952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27A" w:rsidRDefault="0029527A">
      <w:pPr>
        <w:rPr>
          <w:sz w:val="36"/>
          <w:szCs w:val="36"/>
        </w:rPr>
      </w:pPr>
    </w:p>
    <w:sectPr w:rsidR="0029527A" w:rsidSect="002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golian Baiti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lvl w:ilvl="0">
      <w:start w:val="7"/>
      <w:numFmt w:val="upperRoman"/>
      <w:lvlText w:val="%1."/>
      <w:lvlJc w:val="left"/>
      <w:pPr>
        <w:tabs>
          <w:tab w:val="left" w:pos="1287"/>
        </w:tabs>
        <w:ind w:left="1287" w:hanging="720"/>
      </w:pPr>
    </w:lvl>
    <w:lvl w:ilvl="1">
      <w:start w:val="1"/>
      <w:numFmt w:val="decimal"/>
      <w:lvlText w:val="%2."/>
      <w:lvlJc w:val="left"/>
      <w:pPr>
        <w:tabs>
          <w:tab w:val="left" w:pos="1647"/>
        </w:tabs>
        <w:ind w:left="1647" w:hanging="360"/>
      </w:pPr>
    </w:lvl>
    <w:lvl w:ilvl="2">
      <w:numFmt w:val="bullet"/>
      <w:lvlText w:val="-"/>
      <w:lvlJc w:val="left"/>
      <w:pPr>
        <w:tabs>
          <w:tab w:val="left" w:pos="2547"/>
        </w:tabs>
        <w:ind w:left="2547" w:hanging="360"/>
      </w:pPr>
      <w:rPr>
        <w:rFonts w:ascii="Times New Roman" w:hAnsi="Times New Roman" w:cs="Times New Roman"/>
      </w:rPr>
    </w:lvl>
    <w:lvl w:ilvl="3">
      <w:numFmt w:val="bullet"/>
      <w:lvlText w:val="-"/>
      <w:lvlJc w:val="left"/>
      <w:pPr>
        <w:tabs>
          <w:tab w:val="left" w:pos="3087"/>
        </w:tabs>
        <w:ind w:left="308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15677C9"/>
    <w:multiLevelType w:val="hybridMultilevel"/>
    <w:tmpl w:val="4A38D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37EA"/>
    <w:multiLevelType w:val="hybridMultilevel"/>
    <w:tmpl w:val="8BF0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D2E8D"/>
    <w:multiLevelType w:val="multilevel"/>
    <w:tmpl w:val="0B4D2E8D"/>
    <w:lvl w:ilvl="0">
      <w:start w:val="1"/>
      <w:numFmt w:val="bullet"/>
      <w:lvlText w:val="-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9F3D78"/>
    <w:multiLevelType w:val="multilevel"/>
    <w:tmpl w:val="0D9F3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911D0"/>
    <w:multiLevelType w:val="multilevel"/>
    <w:tmpl w:val="1A0911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83E35"/>
    <w:multiLevelType w:val="hybridMultilevel"/>
    <w:tmpl w:val="53E60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8215D"/>
    <w:multiLevelType w:val="multilevel"/>
    <w:tmpl w:val="257821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74DAC"/>
    <w:multiLevelType w:val="hybridMultilevel"/>
    <w:tmpl w:val="2148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9643F"/>
    <w:multiLevelType w:val="hybridMultilevel"/>
    <w:tmpl w:val="20223E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EB19E7"/>
    <w:multiLevelType w:val="hybridMultilevel"/>
    <w:tmpl w:val="E264C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6A08DE"/>
    <w:multiLevelType w:val="hybridMultilevel"/>
    <w:tmpl w:val="A12ED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7337A"/>
    <w:multiLevelType w:val="hybridMultilevel"/>
    <w:tmpl w:val="29B69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22170"/>
    <w:multiLevelType w:val="hybridMultilevel"/>
    <w:tmpl w:val="1890B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57A87"/>
    <w:multiLevelType w:val="hybridMultilevel"/>
    <w:tmpl w:val="B7D05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00429"/>
    <w:multiLevelType w:val="multilevel"/>
    <w:tmpl w:val="5C70042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396F18"/>
    <w:multiLevelType w:val="hybridMultilevel"/>
    <w:tmpl w:val="7324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A382F"/>
    <w:multiLevelType w:val="multilevel"/>
    <w:tmpl w:val="716A38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75CD3"/>
    <w:multiLevelType w:val="hybridMultilevel"/>
    <w:tmpl w:val="8454295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7A101464"/>
    <w:multiLevelType w:val="hybridMultilevel"/>
    <w:tmpl w:val="F766973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15"/>
  </w:num>
  <w:num w:numId="7">
    <w:abstractNumId w:val="0"/>
    <w:lvlOverride w:ilvl="0">
      <w:startOverride w:val="7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9"/>
  </w:num>
  <w:num w:numId="10">
    <w:abstractNumId w:val="16"/>
  </w:num>
  <w:num w:numId="11">
    <w:abstractNumId w:val="1"/>
  </w:num>
  <w:num w:numId="12">
    <w:abstractNumId w:val="6"/>
  </w:num>
  <w:num w:numId="13">
    <w:abstractNumId w:val="14"/>
  </w:num>
  <w:num w:numId="14">
    <w:abstractNumId w:val="2"/>
  </w:num>
  <w:num w:numId="15">
    <w:abstractNumId w:val="8"/>
  </w:num>
  <w:num w:numId="16">
    <w:abstractNumId w:val="11"/>
  </w:num>
  <w:num w:numId="17">
    <w:abstractNumId w:val="10"/>
  </w:num>
  <w:num w:numId="18">
    <w:abstractNumId w:val="19"/>
  </w:num>
  <w:num w:numId="19">
    <w:abstractNumId w:val="18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doNotUseIndentAsNumberingTabStop/>
    <w:useAltKinsokuLineBreakRules/>
  </w:compat>
  <w:rsids>
    <w:rsidRoot w:val="00317D63"/>
    <w:rsid w:val="000A1E0C"/>
    <w:rsid w:val="001F4A7A"/>
    <w:rsid w:val="0029527A"/>
    <w:rsid w:val="002F2EBB"/>
    <w:rsid w:val="00317D63"/>
    <w:rsid w:val="003416EF"/>
    <w:rsid w:val="00354EF8"/>
    <w:rsid w:val="00365774"/>
    <w:rsid w:val="003C5C24"/>
    <w:rsid w:val="00454ABE"/>
    <w:rsid w:val="005E04EF"/>
    <w:rsid w:val="006B30FC"/>
    <w:rsid w:val="0081548F"/>
    <w:rsid w:val="0094347F"/>
    <w:rsid w:val="0094724C"/>
    <w:rsid w:val="009547C0"/>
    <w:rsid w:val="00990CDD"/>
    <w:rsid w:val="00B12F34"/>
    <w:rsid w:val="00B672C5"/>
    <w:rsid w:val="00BE1F06"/>
    <w:rsid w:val="00CE1428"/>
    <w:rsid w:val="00DE7401"/>
    <w:rsid w:val="00E2082C"/>
    <w:rsid w:val="00E62ED3"/>
    <w:rsid w:val="00EF157E"/>
    <w:rsid w:val="00FC7DEF"/>
    <w:rsid w:val="2F883E29"/>
    <w:rsid w:val="772E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7A"/>
    <w:pPr>
      <w:spacing w:after="160" w:line="259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29527A"/>
    <w:pPr>
      <w:keepNext/>
      <w:numPr>
        <w:ilvl w:val="5"/>
        <w:numId w:val="1"/>
      </w:numPr>
      <w:shd w:val="clear" w:color="auto" w:fill="FFFFFF"/>
      <w:suppressAutoHyphens/>
      <w:spacing w:after="0" w:line="360" w:lineRule="auto"/>
      <w:ind w:left="0" w:right="14" w:firstLine="281"/>
      <w:jc w:val="right"/>
      <w:outlineLvl w:val="5"/>
    </w:pPr>
    <w:rPr>
      <w:rFonts w:ascii="Monotype Corsiva" w:eastAsia="Times New Roman" w:hAnsi="Monotype Corsiva" w:cs="Times New Roman"/>
      <w:sz w:val="3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9527A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paragraph" w:styleId="a5">
    <w:name w:val="Normal (Web)"/>
    <w:basedOn w:val="a"/>
    <w:uiPriority w:val="99"/>
    <w:semiHidden/>
    <w:unhideWhenUsed/>
    <w:qFormat/>
    <w:rsid w:val="0029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3"/>
    <w:link w:val="a7"/>
    <w:qFormat/>
    <w:rsid w:val="0029527A"/>
    <w:pPr>
      <w:suppressAutoHyphens/>
      <w:spacing w:after="0" w:line="240" w:lineRule="auto"/>
      <w:ind w:left="-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8">
    <w:name w:val="Table Grid"/>
    <w:basedOn w:val="a1"/>
    <w:uiPriority w:val="39"/>
    <w:rsid w:val="00295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29527A"/>
    <w:rPr>
      <w:rFonts w:ascii="Monotype Corsiva" w:eastAsia="Times New Roman" w:hAnsi="Monotype Corsiva" w:cs="Times New Roman"/>
      <w:sz w:val="34"/>
      <w:szCs w:val="24"/>
      <w:shd w:val="clear" w:color="auto" w:fill="FFFFFF"/>
      <w:lang w:eastAsia="ar-SA"/>
    </w:rPr>
  </w:style>
  <w:style w:type="paragraph" w:styleId="a9">
    <w:name w:val="List Paragraph"/>
    <w:basedOn w:val="a"/>
    <w:qFormat/>
    <w:rsid w:val="0029527A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9527A"/>
    <w:rPr>
      <w:rFonts w:ascii="Calibri" w:eastAsia="Times New Roman" w:hAnsi="Calibri" w:cs="Calibri"/>
      <w:lang w:eastAsia="ar-SA"/>
    </w:rPr>
  </w:style>
  <w:style w:type="character" w:customStyle="1" w:styleId="a7">
    <w:name w:val="Подзаголовок Знак"/>
    <w:basedOn w:val="a0"/>
    <w:link w:val="a6"/>
    <w:rsid w:val="0029527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qFormat/>
    <w:rsid w:val="0029527A"/>
    <w:pPr>
      <w:suppressAutoHyphens/>
      <w:spacing w:after="0" w:line="240" w:lineRule="auto"/>
      <w:ind w:left="993" w:hanging="993"/>
    </w:pPr>
    <w:rPr>
      <w:rFonts w:ascii="Times New Roman" w:eastAsia="Times New Roman" w:hAnsi="Times New Roman" w:cs="Times New Roman"/>
      <w:position w:val="8"/>
      <w:sz w:val="28"/>
      <w:szCs w:val="20"/>
      <w:lang w:eastAsia="ar-SA"/>
    </w:rPr>
  </w:style>
  <w:style w:type="paragraph" w:customStyle="1" w:styleId="1">
    <w:name w:val="Без интервала1"/>
    <w:uiPriority w:val="1"/>
    <w:qFormat/>
    <w:rsid w:val="0029527A"/>
    <w:pPr>
      <w:spacing w:after="0" w:line="240" w:lineRule="auto"/>
    </w:pPr>
    <w:rPr>
      <w:sz w:val="22"/>
      <w:szCs w:val="22"/>
      <w:lang w:eastAsia="en-US"/>
    </w:rPr>
  </w:style>
  <w:style w:type="character" w:customStyle="1" w:styleId="13pt">
    <w:name w:val="Основной текст + 13 pt"/>
    <w:aliases w:val="Интервал 0 pt"/>
    <w:basedOn w:val="a0"/>
    <w:rsid w:val="00E208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school</cp:lastModifiedBy>
  <cp:revision>15</cp:revision>
  <cp:lastPrinted>2021-08-07T14:05:00Z</cp:lastPrinted>
  <dcterms:created xsi:type="dcterms:W3CDTF">2019-09-24T04:25:00Z</dcterms:created>
  <dcterms:modified xsi:type="dcterms:W3CDTF">2021-08-07T14:19:00Z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